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62" w:rsidRDefault="00413062"/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F79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 о результатах НОК ДО в ДОО в 2020-2021 учебном году</w:t>
      </w:r>
      <w:proofErr w:type="gramEnd"/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i/>
          <w:iCs/>
          <w:color w:val="000000"/>
          <w:sz w:val="34"/>
          <w:szCs w:val="34"/>
          <w:lang w:eastAsia="ru-RU"/>
        </w:rPr>
        <w:t>20.10.2021 г.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Название ОО: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МАДОУ ЦРР - ДЕТСКИЙ САД № 6 ГОРОДА КЫЗЫЛА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Адрес ОО: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667000, РЕСПУБЛИКА ТЫВА, ГОРОД КЫЗЫЛ, УЛИЦА ДЕКАБРИСТОВ, 4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Телефон ОО: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89133544325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Адрес интернет сайта ОО: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hyperlink r:id="rId5" w:tgtFrame="_blank" w:history="1">
        <w:r w:rsidRPr="00FF7901">
          <w:rPr>
            <w:rFonts w:ascii="Arial" w:eastAsia="Times New Roman" w:hAnsi="Arial" w:cs="Arial"/>
            <w:color w:val="73AF1F"/>
            <w:sz w:val="34"/>
            <w:u w:val="single"/>
            <w:lang w:eastAsia="ru-RU"/>
          </w:rPr>
          <w:t>http://detsad6-kyzyl.rtyva.ru</w:t>
        </w:r>
      </w:hyperlink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spellStart"/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E-mail</w:t>
      </w:r>
      <w:proofErr w:type="spellEnd"/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ОО: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madoucrr6@gmail.com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Учредитель/муниципалитет: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Не указан/город Кызыл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Субъект РФ: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Республика Тыва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Федеральный округ РФ: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Сибирский</w:t>
      </w:r>
    </w:p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вопросы</w:t>
      </w:r>
    </w:p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Участники независимой оценки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В оценке качества дошкольного образования в ДОО приняло участие 277 родителей / законных представителей воспитанников ДОО (охват 100%).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*Процент охвата является приблизительным, поскольку в опросе разрешено участвовать любому количеству родителей / законных представителей одного воспитанника.</w:t>
      </w:r>
    </w:p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Статус участников независимой оценки</w:t>
      </w:r>
    </w:p>
    <w:p w:rsidR="00FF7901" w:rsidRPr="00FF7901" w:rsidRDefault="00FF7901" w:rsidP="00FF7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Отец: 88 (32%)</w:t>
      </w:r>
    </w:p>
    <w:p w:rsidR="00FF7901" w:rsidRPr="00FF7901" w:rsidRDefault="00FF7901" w:rsidP="00FF7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Мать: 119 (43%)</w:t>
      </w:r>
    </w:p>
    <w:p w:rsidR="00FF7901" w:rsidRPr="00FF7901" w:rsidRDefault="00FF7901" w:rsidP="00FF7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Бабушка: 15 (5%)</w:t>
      </w:r>
    </w:p>
    <w:p w:rsidR="00FF7901" w:rsidRPr="00FF7901" w:rsidRDefault="00FF7901" w:rsidP="00FF7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Законный представитель: 48 (17%)</w:t>
      </w:r>
    </w:p>
    <w:p w:rsidR="00FF7901" w:rsidRPr="00FF7901" w:rsidRDefault="00FF7901" w:rsidP="00FF7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Дедушка: 7 (3%)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Добавить комментарий</w:t>
      </w: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36.5pt;height:39.75pt" o:ole="">
            <v:imagedata r:id="rId6" o:title=""/>
          </v:shape>
          <w:control r:id="rId7" w:name="DefaultOcxName" w:shapeid="_x0000_i1039"/>
        </w:object>
      </w:r>
    </w:p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 и возраст участников независимой оценки</w:t>
      </w:r>
    </w:p>
    <w:p w:rsidR="00FF7901" w:rsidRPr="00FF7901" w:rsidRDefault="00FF7901" w:rsidP="00FF79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Мужской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от 31 до 40 лет: 46 (17%)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от 21 до 30 лет: 36 (13%)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более 50 лет: 6 (2%)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от 41 до 50 лет: 21 (8%)</w:t>
      </w:r>
    </w:p>
    <w:p w:rsidR="00FF7901" w:rsidRPr="00FF7901" w:rsidRDefault="00FF7901" w:rsidP="00FF79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Женский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от 21 до 30 лет: 60 (22%)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от 41 до 50 лет: 19 (7%)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более 50 лет: 12 (4%)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от 31 до 40 лет: 75 (27%)</w:t>
      </w:r>
    </w:p>
    <w:p w:rsidR="00FF7901" w:rsidRPr="00FF7901" w:rsidRDefault="00FF7901" w:rsidP="00FF79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до 20 лет: 2 (1%)</w:t>
      </w:r>
    </w:p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Добавить комментарий</w:t>
      </w: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object w:dxaOrig="1440" w:dyaOrig="1440">
          <v:shape id="_x0000_i1038" type="#_x0000_t75" style="width:136.5pt;height:39.75pt" o:ole="">
            <v:imagedata r:id="rId6" o:title=""/>
          </v:shape>
          <w:control r:id="rId8" w:name="DefaultOcxName1" w:shapeid="_x0000_i1038"/>
        </w:object>
      </w:r>
    </w:p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Общие вопросы</w:t>
      </w:r>
    </w:p>
    <w:tbl>
      <w:tblPr>
        <w:tblW w:w="21600" w:type="dxa"/>
        <w:tblBorders>
          <w:top w:val="single" w:sz="3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0"/>
        <w:gridCol w:w="7350"/>
        <w:gridCol w:w="6900"/>
      </w:tblGrid>
      <w:tr w:rsidR="00FF7901" w:rsidRPr="00FF7901" w:rsidTr="00FF7901">
        <w:tc>
          <w:tcPr>
            <w:tcW w:w="0" w:type="auto"/>
            <w:shd w:val="clear" w:color="auto" w:fill="FFFFFF"/>
            <w:vAlign w:val="center"/>
            <w:hideMark/>
          </w:tcPr>
          <w:p w:rsidR="00FF7901" w:rsidRPr="00FF7901" w:rsidRDefault="00FF7901" w:rsidP="00FF7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901" w:rsidRPr="00FF7901" w:rsidRDefault="00FF7901" w:rsidP="00FF7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901" w:rsidRPr="00FF7901" w:rsidRDefault="00FF7901" w:rsidP="00FF7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  <w:t>Доля отвечающих, поставивших &gt;=3 баллов, %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1. При посещении детского сада обращались ли Вы к информац</w:t>
            </w:r>
            <w:proofErr w:type="gram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ии о е</w:t>
            </w:r>
            <w:proofErr w:type="gram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го деятельности, размещенной на ИНФОРМАЦИОННЫХ СТЕНДАХ в помещениях детского сада?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Средний балл по данному вопросу не рассчитывается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a</w:t>
            </w:r>
            <w:proofErr w:type="spell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. 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4.87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97.83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b</w:t>
            </w:r>
            <w:proofErr w:type="spell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. В какой степени для Вас ВАЖНА ОТКРЫТОСТЬ, ПОЛНОТА И ДОСТУПНОСТЬ информации о деятельности организации, размещенная на ИНФОРМАЦИОННЫХ СТЕНДАХ?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97.83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2. Пользовались ли Вы ОФИЦИАЛЬНЫМ САЙТОМ детского сада, чтобы получить информацию о его деятельности?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Средний балл по данному вопросу не рассчитывается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a</w:t>
            </w:r>
            <w:proofErr w:type="spell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. Насколько Вы удовлетворены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4.12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93.14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b</w:t>
            </w:r>
            <w:proofErr w:type="spell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. В какой степени для Вас ВАЖНА ОТКРЫТОСТЬ, ПОЛНОТА И ДОСТУПНОСТЬ информации о деятельности организации, размещенная </w:t>
            </w: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на ее ОФИЦИАЛЬНОМ САЙТЕ?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4.15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93.14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санитарное состояние помещений)?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100.00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 Имеет ли ребенок, представителем которого Вы являетесь установленную группу ИНВАЛИДНОСТИ?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Средний балл по данному вопросу не рассчитывается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a</w:t>
            </w:r>
            <w:proofErr w:type="spell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. Удовлетворены ли Вы доступностью предоставления услуг для ИНВАЛИДОВ в организации?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0.36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a</w:t>
            </w:r>
            <w:proofErr w:type="spell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. Насколько Вы удовлетворены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охраны, секретарь)?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100.00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b</w:t>
            </w:r>
            <w:proofErr w:type="spell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. Насколько Вы удовлетворены ДОБРОЖЕЛАТЕЛЬНОСТЬЮ И ВЕЖЛИВОСТЬЮ РАБОТНИКОВ ОБРАЗОВАТЕЛЬНОЙ ОРГАНИЗАЦИИ, обеспечивающих НЕПОСРЕДСТВЕННОЕ оказание услуги при обращении в организацию (педагоги, воспитатели и др.)?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100.00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6. Пользовались ли Вы какими-либо ДИСТАНЦИОННЫМИ СПОСОБАМИ ВЗАИМОДЕЙСТВИЯ с работниками организации (телефон, электронная почта, </w:t>
            </w: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lastRenderedPageBreak/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  <w:t>Средний балл по данному вопросу не рассчитывается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a</w:t>
            </w:r>
            <w:proofErr w:type="spell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. Насколько Вы удовлетворены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1.80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36.46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7. Насколько Вы удовлетворены удобством ГРАФИКА работы организации?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4.99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100.00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8. Насколько Вы удовлетворены</w:t>
            </w:r>
            <w:proofErr w:type="gramStart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 В</w:t>
            </w:r>
            <w:proofErr w:type="gramEnd"/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 ЦЕЛОМ условиями оказания услуг в организации?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4.97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100.00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9. Насколько Вы готовы рекомендовать данную организацию родственникам и знакомым (0 - абсолютно не готов, 5-</w:t>
            </w: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абсолютно готов)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4.97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100.00</w:t>
            </w:r>
          </w:p>
        </w:tc>
      </w:tr>
    </w:tbl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 Оценка качества образовательной деятельности</w:t>
      </w:r>
    </w:p>
    <w:tbl>
      <w:tblPr>
        <w:tblW w:w="21600" w:type="dxa"/>
        <w:tblBorders>
          <w:top w:val="single" w:sz="3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0"/>
        <w:gridCol w:w="7350"/>
        <w:gridCol w:w="6900"/>
      </w:tblGrid>
      <w:tr w:rsidR="00FF7901" w:rsidRPr="00FF7901" w:rsidTr="00FF7901">
        <w:tc>
          <w:tcPr>
            <w:tcW w:w="0" w:type="auto"/>
            <w:shd w:val="clear" w:color="auto" w:fill="FFFFFF"/>
            <w:vAlign w:val="center"/>
            <w:hideMark/>
          </w:tcPr>
          <w:p w:rsidR="00FF7901" w:rsidRPr="00FF7901" w:rsidRDefault="00FF7901" w:rsidP="00FF7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  <w:t>Область качества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901" w:rsidRPr="00FF7901" w:rsidRDefault="00FF7901" w:rsidP="00FF7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901" w:rsidRPr="00FF7901" w:rsidRDefault="00FF7901" w:rsidP="00FF7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ru-RU"/>
              </w:rPr>
              <w:t>Доля отвечающих, поставивших &gt;=3 баллов, %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Образовательные ориентиры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99.82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Образовательная программа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99.28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4.90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99.46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Образовательный процесс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99.82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Образовательные условия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99.46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Условия получения дошкольного </w:t>
            </w: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образования лицами с ограниченными возможностями здоровья и инвалидами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4.51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91.16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Взаимодействие с родителями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4.86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99.10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99.64</w:t>
            </w:r>
          </w:p>
        </w:tc>
      </w:tr>
      <w:tr w:rsidR="00FF7901" w:rsidRPr="00FF7901" w:rsidTr="00FF7901">
        <w:trPr>
          <w:trHeight w:val="645"/>
        </w:trPr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Управление и развитие</w:t>
            </w:r>
          </w:p>
        </w:tc>
        <w:tc>
          <w:tcPr>
            <w:tcW w:w="7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4.85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99.10</w:t>
            </w:r>
          </w:p>
        </w:tc>
      </w:tr>
    </w:tbl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Замечания родителей / законных представителей воспитанников ДОО по реализации</w:t>
      </w:r>
    </w:p>
    <w:tbl>
      <w:tblPr>
        <w:tblW w:w="21600" w:type="dxa"/>
        <w:tblBorders>
          <w:top w:val="single" w:sz="36" w:space="0" w:color="000000"/>
          <w:left w:val="single" w:sz="8" w:space="0" w:color="DEE2E6"/>
          <w:bottom w:val="single" w:sz="8" w:space="0" w:color="DEE2E6"/>
          <w:right w:val="single" w:sz="8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FF7901" w:rsidRPr="00FF7901" w:rsidTr="00FF7901">
        <w:trPr>
          <w:trHeight w:val="64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Замечаний нет</w:t>
            </w:r>
          </w:p>
        </w:tc>
      </w:tr>
    </w:tbl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Добавить комментарий</w:t>
      </w: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object w:dxaOrig="1440" w:dyaOrig="1440">
          <v:shape id="_x0000_i1037" type="#_x0000_t75" style="width:136.5pt;height:39.75pt" o:ole="">
            <v:imagedata r:id="rId6" o:title=""/>
          </v:shape>
          <w:control r:id="rId9" w:name="DefaultOcxName2" w:shapeid="_x0000_i1037"/>
        </w:object>
      </w:r>
    </w:p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Предложения родителей / законных представителей воспитанников ДОО по повышению качества образования в ДОО</w:t>
      </w:r>
    </w:p>
    <w:tbl>
      <w:tblPr>
        <w:tblW w:w="21600" w:type="dxa"/>
        <w:tblBorders>
          <w:top w:val="single" w:sz="36" w:space="0" w:color="000000"/>
          <w:left w:val="single" w:sz="8" w:space="0" w:color="DEE2E6"/>
          <w:bottom w:val="single" w:sz="8" w:space="0" w:color="DEE2E6"/>
          <w:right w:val="single" w:sz="8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FF7901" w:rsidRPr="00FF7901" w:rsidTr="00FF7901">
        <w:trPr>
          <w:trHeight w:val="64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F790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Предложений нет</w:t>
            </w:r>
          </w:p>
        </w:tc>
      </w:tr>
    </w:tbl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Добавить комментарий</w:t>
      </w:r>
      <w:r w:rsidRPr="00FF7901">
        <w:rPr>
          <w:rFonts w:ascii="Arial" w:eastAsia="Times New Roman" w:hAnsi="Arial" w:cs="Arial"/>
          <w:color w:val="000000"/>
          <w:sz w:val="34"/>
          <w:szCs w:val="34"/>
          <w:lang w:eastAsia="ru-RU"/>
        </w:rPr>
        <w:object w:dxaOrig="1440" w:dyaOrig="1440">
          <v:shape id="_x0000_i1036" type="#_x0000_t75" style="width:136.5pt;height:39.75pt" o:ole="">
            <v:imagedata r:id="rId6" o:title=""/>
          </v:shape>
          <w:control r:id="rId10" w:name="DefaultOcxName3" w:shapeid="_x0000_i1036"/>
        </w:object>
      </w:r>
    </w:p>
    <w:p w:rsidR="00FF7901" w:rsidRPr="00FF7901" w:rsidRDefault="00FF7901" w:rsidP="00FF790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79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План по улучшению качества образования в ДОО (по устранению проблем, обозначенных родителями / законными представителями воспитанников при независимой оценке)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40"/>
        <w:gridCol w:w="860"/>
      </w:tblGrid>
      <w:tr w:rsidR="00FF7901" w:rsidRPr="00FF7901" w:rsidTr="00FF7901">
        <w:tc>
          <w:tcPr>
            <w:tcW w:w="0" w:type="auto"/>
            <w:hideMark/>
          </w:tcPr>
          <w:p w:rsidR="00FF7901" w:rsidRPr="00FF7901" w:rsidRDefault="00FF7901" w:rsidP="00FF7901">
            <w:pPr>
              <w:spacing w:after="107" w:line="240" w:lineRule="auto"/>
              <w:divId w:val="105894394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F79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object w:dxaOrig="1440" w:dyaOrig="1440">
                <v:shape id="_x0000_i1035" type="#_x0000_t75" style="width:136.5pt;height:39.75pt" o:ole="">
                  <v:imagedata r:id="rId6" o:title=""/>
                </v:shape>
                <w:control r:id="rId11" w:name="DefaultOcxName4" w:shapeid="_x0000_i1035"/>
              </w:object>
            </w:r>
          </w:p>
        </w:tc>
        <w:tc>
          <w:tcPr>
            <w:tcW w:w="860" w:type="dxa"/>
            <w:hideMark/>
          </w:tcPr>
          <w:p w:rsidR="00FF7901" w:rsidRPr="00FF7901" w:rsidRDefault="00FF7901" w:rsidP="00FF7901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FF7901" w:rsidRPr="00FF7901" w:rsidTr="00FF7901">
        <w:tc>
          <w:tcPr>
            <w:tcW w:w="0" w:type="auto"/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F79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hideMark/>
          </w:tcPr>
          <w:p w:rsidR="00FF7901" w:rsidRPr="00FF7901" w:rsidRDefault="00FF7901" w:rsidP="00FF7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FF7901" w:rsidRPr="00FF7901" w:rsidRDefault="00FF7901" w:rsidP="00FF7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hyperlink r:id="rId12" w:history="1">
        <w:r w:rsidRPr="00FF7901">
          <w:rPr>
            <w:rFonts w:ascii="Arial" w:eastAsia="Times New Roman" w:hAnsi="Arial" w:cs="Arial"/>
            <w:caps/>
            <w:color w:val="FFFFFF"/>
            <w:sz w:val="34"/>
            <w:u w:val="single"/>
            <w:lang w:eastAsia="ru-RU"/>
          </w:rPr>
          <w:t> </w:t>
        </w:r>
        <w:r w:rsidRPr="00FF7901">
          <w:rPr>
            <w:rFonts w:ascii="Arial" w:eastAsia="Times New Roman" w:hAnsi="Arial" w:cs="Arial"/>
            <w:caps/>
            <w:color w:val="FFFFFF"/>
            <w:sz w:val="34"/>
            <w:lang w:eastAsia="ru-RU"/>
          </w:rPr>
          <w:t>К СПИСКУ РЕЗУЛЬТАТОВ</w:t>
        </w:r>
      </w:hyperlink>
    </w:p>
    <w:p w:rsidR="00FF7901" w:rsidRDefault="00FF7901"/>
    <w:sectPr w:rsidR="00FF7901" w:rsidSect="00FF79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F6007"/>
    <w:multiLevelType w:val="multilevel"/>
    <w:tmpl w:val="4B12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01977"/>
    <w:multiLevelType w:val="multilevel"/>
    <w:tmpl w:val="FE3E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7901"/>
    <w:rsid w:val="00413062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62"/>
  </w:style>
  <w:style w:type="paragraph" w:styleId="4">
    <w:name w:val="heading 4"/>
    <w:basedOn w:val="a"/>
    <w:link w:val="40"/>
    <w:uiPriority w:val="9"/>
    <w:qFormat/>
    <w:rsid w:val="00FF79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F79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79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F79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7901"/>
    <w:rPr>
      <w:color w:val="0000FF"/>
      <w:u w:val="single"/>
    </w:rPr>
  </w:style>
  <w:style w:type="character" w:customStyle="1" w:styleId="text-secondary">
    <w:name w:val="text-secondary"/>
    <w:basedOn w:val="a0"/>
    <w:rsid w:val="00FF7901"/>
  </w:style>
  <w:style w:type="character" w:customStyle="1" w:styleId="mx-2">
    <w:name w:val="mx-2"/>
    <w:basedOn w:val="a0"/>
    <w:rsid w:val="00FF7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6359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36605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94089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7412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93384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86020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53575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27621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0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986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https://do2021.niko.institute/cabinet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hyperlink" Target="http://detsad6-kyzyl.rtyva.ru/" TargetMode="Externa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2021-11-22T09:15:00Z</dcterms:created>
  <dcterms:modified xsi:type="dcterms:W3CDTF">2021-11-22T09:16:00Z</dcterms:modified>
</cp:coreProperties>
</file>