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7A" w:rsidRPr="002E297A" w:rsidRDefault="002E297A" w:rsidP="002E297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297A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2E297A" w:rsidRPr="002E297A" w:rsidRDefault="002E297A" w:rsidP="002E297A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r w:rsidRPr="002E297A">
        <w:rPr>
          <w:rFonts w:ascii="Times New Roman" w:hAnsi="Times New Roman" w:cs="Times New Roman"/>
          <w:b/>
          <w:sz w:val="48"/>
          <w:szCs w:val="48"/>
          <w:u w:val="single"/>
        </w:rPr>
        <w:t>«Дорожная азбука»</w:t>
      </w:r>
      <w:r w:rsidRPr="002E297A">
        <w:rPr>
          <w:rFonts w:ascii="Times New Roman" w:hAnsi="Times New Roman" w:cs="Times New Roman"/>
          <w:b/>
          <w:sz w:val="48"/>
          <w:szCs w:val="48"/>
          <w:u w:val="single"/>
        </w:rPr>
        <w:t>.</w:t>
      </w:r>
    </w:p>
    <w:bookmarkEnd w:id="0"/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</w:rPr>
        <w:t xml:space="preserve"> </w:t>
      </w:r>
      <w:r w:rsidRPr="002E297A">
        <w:rPr>
          <w:rFonts w:ascii="Times New Roman" w:hAnsi="Times New Roman" w:cs="Times New Roman"/>
          <w:sz w:val="28"/>
          <w:szCs w:val="28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</w:t>
      </w:r>
      <w:r w:rsidRPr="002E297A">
        <w:rPr>
          <w:rFonts w:ascii="Times New Roman" w:hAnsi="Times New Roman" w:cs="Times New Roman"/>
          <w:sz w:val="28"/>
          <w:szCs w:val="28"/>
        </w:rPr>
        <w:t>ию детей на проезжей части. Пре</w:t>
      </w:r>
      <w:r w:rsidRPr="002E297A">
        <w:rPr>
          <w:rFonts w:ascii="Times New Roman" w:hAnsi="Times New Roman" w:cs="Times New Roman"/>
          <w:sz w:val="28"/>
          <w:szCs w:val="28"/>
        </w:rPr>
        <w:t xml:space="preserve">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2E297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E297A">
        <w:rPr>
          <w:rFonts w:ascii="Times New Roman" w:hAnsi="Times New Roman" w:cs="Times New Roman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 xml:space="preserve">Знакомить детей с правилами дорожного движения, формировать у них навыки правильного поведения на дороге необходимо с самого </w:t>
      </w:r>
      <w:proofErr w:type="gramStart"/>
      <w:r w:rsidRPr="002E297A">
        <w:rPr>
          <w:rFonts w:ascii="Times New Roman" w:hAnsi="Times New Roman" w:cs="Times New Roman"/>
          <w:sz w:val="28"/>
          <w:szCs w:val="28"/>
        </w:rPr>
        <w:t>ран-него</w:t>
      </w:r>
      <w:proofErr w:type="gramEnd"/>
      <w:r w:rsidRPr="002E297A">
        <w:rPr>
          <w:rFonts w:ascii="Times New Roman" w:hAnsi="Times New Roman" w:cs="Times New Roman"/>
          <w:sz w:val="28"/>
          <w:szCs w:val="28"/>
        </w:rPr>
        <w:t xml:space="preserve">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Правила безопасного поведения на улице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На улице нужно быть очень внимательным, не играть на проезжей части.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lastRenderedPageBreak/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Переходить через дорогу нужно спокойно. Нельзя выскакивать на проезжую часть.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Полезно прочитать ребенку стихотворения: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«Про одного мальчика» С. Михалкова,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«Меч» С. Маршака,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 xml:space="preserve"> «Для пешеходов» В. Тимофеева,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 xml:space="preserve">«Азбука безопасности» О. </w:t>
      </w:r>
      <w:proofErr w:type="spellStart"/>
      <w:r w:rsidRPr="002E297A"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2E297A">
        <w:rPr>
          <w:rFonts w:ascii="Times New Roman" w:hAnsi="Times New Roman" w:cs="Times New Roman"/>
          <w:sz w:val="28"/>
          <w:szCs w:val="28"/>
        </w:rPr>
        <w:t>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«Для чего нам нужен светофор» О. Тарутина.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ПОМНИТЕ!!! Все взрослые являются примером для детей!</w:t>
      </w:r>
    </w:p>
    <w:p w:rsidR="00F214D5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lastRenderedPageBreak/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sectPr w:rsidR="00F214D5" w:rsidRPr="002E297A" w:rsidSect="002E2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7A"/>
    <w:rsid w:val="002E297A"/>
    <w:rsid w:val="00F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3840</Characters>
  <Application>Microsoft Office Word</Application>
  <DocSecurity>0</DocSecurity>
  <Lines>32</Lines>
  <Paragraphs>9</Paragraphs>
  <ScaleCrop>false</ScaleCrop>
  <Company>*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2020-04-10T16:50:00Z</dcterms:created>
  <dcterms:modified xsi:type="dcterms:W3CDTF">2020-04-10T16:53:00Z</dcterms:modified>
</cp:coreProperties>
</file>